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A95C7" w14:textId="77777777" w:rsidR="003B504A" w:rsidRDefault="003B504A" w:rsidP="003B504A">
      <w:pPr>
        <w:pStyle w:val="a3"/>
        <w:spacing w:before="0" w:after="0"/>
        <w:rPr>
          <w:rFonts w:ascii="Arial" w:hAnsi="Arial"/>
          <w:color w:val="2A2C32"/>
          <w:spacing w:val="3"/>
          <w:sz w:val="30"/>
          <w:szCs w:val="30"/>
        </w:rPr>
      </w:pPr>
      <w:r>
        <w:rPr>
          <w:rFonts w:ascii="Arial" w:hAnsi="Arial" w:cs="Arial"/>
          <w:color w:val="2A2C32"/>
          <w:spacing w:val="3"/>
        </w:rPr>
        <w:t xml:space="preserve">Представители предметных комиссий Краснодарского края подготовили </w:t>
      </w:r>
      <w:proofErr w:type="spellStart"/>
      <w:r>
        <w:rPr>
          <w:rFonts w:ascii="Arial" w:hAnsi="Arial" w:cs="Arial"/>
          <w:color w:val="2A2C32"/>
          <w:spacing w:val="3"/>
        </w:rPr>
        <w:t>видеоконсультации</w:t>
      </w:r>
      <w:proofErr w:type="spellEnd"/>
      <w:r>
        <w:rPr>
          <w:rFonts w:ascii="Arial" w:hAnsi="Arial" w:cs="Arial"/>
          <w:color w:val="2A2C32"/>
          <w:spacing w:val="3"/>
        </w:rPr>
        <w:t xml:space="preserve"> по подготовке к ЕГЭ-2024. </w:t>
      </w:r>
    </w:p>
    <w:p w14:paraId="0700A559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r>
        <w:rPr>
          <w:rFonts w:ascii="Arial" w:hAnsi="Arial" w:cs="Arial"/>
          <w:color w:val="2A2C32"/>
          <w:spacing w:val="3"/>
        </w:rPr>
        <w:t>В ходе консультаций участники ЕГЭ и педагоги смогут получить в простой и доступной форме полезную информацию:</w:t>
      </w:r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r>
        <w:rPr>
          <w:rFonts w:ascii="Arial" w:hAnsi="Arial" w:cs="Arial"/>
          <w:color w:val="2A2C32"/>
          <w:spacing w:val="3"/>
        </w:rPr>
        <w:t>– о структуре и содержании экзаменационной работы; </w:t>
      </w:r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r>
        <w:rPr>
          <w:rFonts w:ascii="Arial" w:hAnsi="Arial" w:cs="Arial"/>
          <w:color w:val="2A2C32"/>
          <w:spacing w:val="3"/>
        </w:rPr>
        <w:t>– о заданиях, на которые стоит обратить особое внимание; </w:t>
      </w:r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r>
        <w:rPr>
          <w:rFonts w:ascii="Arial" w:hAnsi="Arial" w:cs="Arial"/>
          <w:color w:val="2A2C32"/>
          <w:spacing w:val="3"/>
        </w:rPr>
        <w:t>– о том, как правильно выстроить работу по подготовке к ЕГЭ. </w:t>
      </w:r>
    </w:p>
    <w:p w14:paraId="3ED407B2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r>
        <w:rPr>
          <w:rFonts w:ascii="Arial" w:hAnsi="Arial" w:cs="Arial"/>
          <w:color w:val="2A2C32"/>
          <w:spacing w:val="3"/>
        </w:rPr>
        <w:t>Консультации размещены на странице Государственной итоговой аттестации Кубани в социальной сети </w:t>
      </w:r>
      <w:proofErr w:type="spellStart"/>
      <w:r>
        <w:rPr>
          <w:rFonts w:ascii="Arial" w:hAnsi="Arial" w:cs="Arial"/>
          <w:color w:val="2A2C32"/>
          <w:spacing w:val="3"/>
          <w:sz w:val="30"/>
          <w:szCs w:val="30"/>
        </w:rPr>
        <w:fldChar w:fldCharType="begin"/>
      </w:r>
      <w:r>
        <w:rPr>
          <w:rFonts w:ascii="Arial" w:hAnsi="Arial" w:cs="Arial"/>
          <w:color w:val="2A2C32"/>
          <w:spacing w:val="3"/>
          <w:sz w:val="30"/>
          <w:szCs w:val="30"/>
        </w:rPr>
        <w:instrText xml:space="preserve"> HYPERLINK "https://vk.com/giakuban" </w:instrText>
      </w:r>
      <w:r>
        <w:rPr>
          <w:rFonts w:ascii="Arial" w:hAnsi="Arial" w:cs="Arial"/>
          <w:color w:val="2A2C32"/>
          <w:spacing w:val="3"/>
          <w:sz w:val="30"/>
          <w:szCs w:val="30"/>
        </w:rPr>
        <w:fldChar w:fldCharType="separate"/>
      </w:r>
      <w:r>
        <w:rPr>
          <w:rStyle w:val="a4"/>
          <w:rFonts w:ascii="Arial" w:hAnsi="Arial" w:cs="Arial"/>
          <w:spacing w:val="3"/>
          <w:u w:val="none"/>
        </w:rPr>
        <w:t>ВКонтакте</w:t>
      </w:r>
      <w:proofErr w:type="spellEnd"/>
      <w:r>
        <w:rPr>
          <w:rFonts w:ascii="Arial" w:hAnsi="Arial" w:cs="Arial"/>
          <w:color w:val="2A2C32"/>
          <w:spacing w:val="3"/>
          <w:sz w:val="30"/>
          <w:szCs w:val="30"/>
        </w:rPr>
        <w:fldChar w:fldCharType="end"/>
      </w:r>
      <w:r>
        <w:rPr>
          <w:rFonts w:ascii="Arial" w:hAnsi="Arial" w:cs="Arial"/>
          <w:color w:val="2A2C32"/>
          <w:spacing w:val="3"/>
        </w:rPr>
        <w:t>. </w:t>
      </w:r>
    </w:p>
    <w:p w14:paraId="673812A0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r>
        <w:rPr>
          <w:rFonts w:ascii="Arial" w:hAnsi="Arial" w:cs="Arial"/>
          <w:b/>
          <w:bCs/>
          <w:color w:val="2A2C32"/>
          <w:spacing w:val="3"/>
        </w:rPr>
        <w:t>«Готовимся к ЕГЭ с ПРОФИ!» </w:t>
      </w:r>
    </w:p>
    <w:p w14:paraId="6D2F7198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hyperlink r:id="rId4" w:history="1">
        <w:proofErr w:type="spellStart"/>
        <w:r>
          <w:rPr>
            <w:rStyle w:val="a4"/>
            <w:rFonts w:ascii="Arial" w:hAnsi="Arial" w:cs="Arial"/>
            <w:spacing w:val="3"/>
            <w:u w:val="none"/>
          </w:rPr>
          <w:t>Видеоконсультация</w:t>
        </w:r>
        <w:proofErr w:type="spellEnd"/>
        <w:r>
          <w:rPr>
            <w:rStyle w:val="a4"/>
            <w:rFonts w:ascii="Arial" w:hAnsi="Arial" w:cs="Arial"/>
            <w:spacing w:val="3"/>
            <w:u w:val="none"/>
          </w:rPr>
          <w:t xml:space="preserve"> «Готовимся к ЕГЭ с Профи» о подготовке к итоговому сочинению (изложению)</w:t>
        </w:r>
      </w:hyperlink>
    </w:p>
    <w:p w14:paraId="5025BC85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hyperlink r:id="rId5" w:history="1">
        <w:proofErr w:type="spellStart"/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>Видеоконсульт</w:t>
        </w:r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>а</w:t>
        </w:r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>ция</w:t>
        </w:r>
        <w:proofErr w:type="spellEnd"/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 xml:space="preserve"> по подготовке к ЕГЭ по химии</w:t>
        </w:r>
      </w:hyperlink>
    </w:p>
    <w:p w14:paraId="52BE0E29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hyperlink r:id="rId6" w:history="1">
        <w:proofErr w:type="spellStart"/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>Видеоконсультация</w:t>
        </w:r>
        <w:proofErr w:type="spellEnd"/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 xml:space="preserve"> по подготовке к ЕГЭ по обществознанию</w:t>
        </w:r>
      </w:hyperlink>
    </w:p>
    <w:p w14:paraId="60321E8C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hyperlink r:id="rId7" w:history="1">
        <w:proofErr w:type="spellStart"/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>Видеоконсультация</w:t>
        </w:r>
        <w:proofErr w:type="spellEnd"/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 xml:space="preserve"> по подготовке к ЕГЭ по английскому языку</w:t>
        </w:r>
      </w:hyperlink>
    </w:p>
    <w:p w14:paraId="7DCAD106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hyperlink r:id="rId8" w:history="1">
        <w:proofErr w:type="spellStart"/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>Видеоконсультация</w:t>
        </w:r>
        <w:proofErr w:type="spellEnd"/>
        <w:r>
          <w:rPr>
            <w:rStyle w:val="a4"/>
            <w:rFonts w:ascii="Arial" w:hAnsi="Arial" w:cs="Arial"/>
            <w:spacing w:val="3"/>
            <w:sz w:val="30"/>
            <w:szCs w:val="30"/>
            <w:u w:val="none"/>
          </w:rPr>
          <w:t xml:space="preserve"> «Готовимся к ЕГЭ с Профи» о подготовке к ЕГЭ по литературе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t> </w:t>
      </w:r>
    </w:p>
    <w:p w14:paraId="68C1D028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r>
        <w:rPr>
          <w:rFonts w:ascii="Arial" w:hAnsi="Arial" w:cs="Arial"/>
          <w:b/>
          <w:bCs/>
          <w:color w:val="2A2C32"/>
          <w:spacing w:val="3"/>
        </w:rPr>
        <w:t>«На все 100»</w:t>
      </w:r>
      <w:bookmarkStart w:id="0" w:name="_GoBack"/>
      <w:bookmarkEnd w:id="0"/>
    </w:p>
    <w:p w14:paraId="6E5B8DD5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r>
        <w:rPr>
          <w:rFonts w:ascii="Arial" w:hAnsi="Arial" w:cs="Arial"/>
          <w:color w:val="2A2C32"/>
          <w:spacing w:val="3"/>
        </w:rPr>
        <w:t>Онлайн-консультации по подготовке в ЕГЭ-2024 с разработчиками контрольных измерительных материалов по учебным предметам:</w:t>
      </w:r>
    </w:p>
    <w:p w14:paraId="495D1585" w14:textId="77777777" w:rsidR="003B504A" w:rsidRDefault="003B504A" w:rsidP="003B504A">
      <w:pPr>
        <w:pStyle w:val="a3"/>
        <w:spacing w:before="0" w:after="0"/>
        <w:rPr>
          <w:rFonts w:ascii="Arial" w:hAnsi="Arial" w:cs="Arial"/>
          <w:color w:val="2A2C32"/>
          <w:spacing w:val="3"/>
          <w:sz w:val="30"/>
          <w:szCs w:val="30"/>
        </w:rPr>
      </w:pPr>
      <w:hyperlink r:id="rId9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химии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0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литературе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1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русскому языку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2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информатике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3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истории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4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физике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5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обществознанию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6" w:tooltip="Онлайн-консультация На все 100 по подготовке к ЕГЭ по иностранным языкам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иностранным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7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биологии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8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итоговому сочинению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19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математике</w:t>
        </w:r>
      </w:hyperlink>
      <w:r>
        <w:rPr>
          <w:rFonts w:ascii="Arial" w:hAnsi="Arial" w:cs="Arial"/>
          <w:color w:val="2A2C32"/>
          <w:spacing w:val="3"/>
          <w:sz w:val="30"/>
          <w:szCs w:val="30"/>
        </w:rPr>
        <w:br/>
      </w:r>
      <w:hyperlink r:id="rId20" w:history="1">
        <w:r>
          <w:rPr>
            <w:rStyle w:val="a4"/>
            <w:rFonts w:ascii="Arial" w:hAnsi="Arial" w:cs="Arial"/>
            <w:spacing w:val="3"/>
            <w:u w:val="none"/>
          </w:rPr>
          <w:t>Онлайн-консультация На все 100 по подготовке к ЕГЭ по географии</w:t>
        </w:r>
      </w:hyperlink>
    </w:p>
    <w:p w14:paraId="235B013F" w14:textId="754B9F2E" w:rsidR="003B504A" w:rsidRPr="003B504A" w:rsidRDefault="003B504A" w:rsidP="003B504A"/>
    <w:p w14:paraId="7126AAFC" w14:textId="737A6860" w:rsidR="003B504A" w:rsidRPr="003B504A" w:rsidRDefault="003B504A" w:rsidP="003B504A"/>
    <w:p w14:paraId="3A031B31" w14:textId="24370B6E" w:rsidR="003B504A" w:rsidRDefault="003B504A" w:rsidP="003B504A"/>
    <w:p w14:paraId="6EBE52A0" w14:textId="77777777" w:rsidR="003B504A" w:rsidRPr="003B504A" w:rsidRDefault="003B504A" w:rsidP="003B504A"/>
    <w:sectPr w:rsidR="003B504A" w:rsidRPr="003B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D8"/>
    <w:rsid w:val="003B504A"/>
    <w:rsid w:val="00C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AC9CE-B7A3-4CB8-814D-1D0463A0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50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50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79991598_456239216?t=30s" TargetMode="External"/><Relationship Id="rId13" Type="http://schemas.openxmlformats.org/officeDocument/2006/relationships/hyperlink" Target="https://vk.com/video-179991598_456239210" TargetMode="External"/><Relationship Id="rId18" Type="http://schemas.openxmlformats.org/officeDocument/2006/relationships/hyperlink" Target="https://vk.com/video-179991598_456239205?t=7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video-179991598_456239217?t=11s" TargetMode="External"/><Relationship Id="rId12" Type="http://schemas.openxmlformats.org/officeDocument/2006/relationships/hyperlink" Target="https://vk.com/video-179991598_456239211" TargetMode="External"/><Relationship Id="rId17" Type="http://schemas.openxmlformats.org/officeDocument/2006/relationships/hyperlink" Target="https://vk.com/video-179991598_456239206?t=17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video-179991598_456239207" TargetMode="External"/><Relationship Id="rId20" Type="http://schemas.openxmlformats.org/officeDocument/2006/relationships/hyperlink" Target="https://vk.com/video-179991598_456239203?t=1m16s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ideo-179991598_456239219" TargetMode="External"/><Relationship Id="rId11" Type="http://schemas.openxmlformats.org/officeDocument/2006/relationships/hyperlink" Target="https://vk.com/video-179991598_456239212" TargetMode="External"/><Relationship Id="rId5" Type="http://schemas.openxmlformats.org/officeDocument/2006/relationships/hyperlink" Target="https://vk.com/video-179991598_456239220?t=18s" TargetMode="External"/><Relationship Id="rId15" Type="http://schemas.openxmlformats.org/officeDocument/2006/relationships/hyperlink" Target="https://vk.com/video-179991598_456239208" TargetMode="External"/><Relationship Id="rId10" Type="http://schemas.openxmlformats.org/officeDocument/2006/relationships/hyperlink" Target="https://vk.com/video-179991598_456239213" TargetMode="External"/><Relationship Id="rId19" Type="http://schemas.openxmlformats.org/officeDocument/2006/relationships/hyperlink" Target="https://vk.com/video-179991598_456239204?t=4s" TargetMode="External"/><Relationship Id="rId4" Type="http://schemas.openxmlformats.org/officeDocument/2006/relationships/hyperlink" Target="https://vk.com/video/@giakuban?z=video-179991598_456239215%2Fclub179991598%2Fpl_-179991598_-2" TargetMode="External"/><Relationship Id="rId9" Type="http://schemas.openxmlformats.org/officeDocument/2006/relationships/hyperlink" Target="https://vk.com/video-179991598_456239214" TargetMode="External"/><Relationship Id="rId14" Type="http://schemas.openxmlformats.org/officeDocument/2006/relationships/hyperlink" Target="https://vk.com/video-179991598_456239209?t=17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2024-01-12T14:04:00Z</dcterms:created>
  <dcterms:modified xsi:type="dcterms:W3CDTF">2024-01-12T14:04:00Z</dcterms:modified>
</cp:coreProperties>
</file>